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766888" cy="1756886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1756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776413" cy="176628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1766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-Smith Morra, cxd4 will transpose</w:t>
        <w:tab/>
        <w:tab/>
        <w:tab/>
        <w:t xml:space="preserve">-Don’t take the pawn, Nf6!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1757363" cy="1746169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746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728788" cy="1728788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728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-Nf6!</w:t>
        <w:tab/>
        <w:tab/>
        <w:tab/>
        <w:tab/>
        <w:tab/>
        <w:tab/>
        <w:tab/>
        <w:t xml:space="preserve">-e6 b6, Ba6 after their LSB moves</w:t>
        <w:tab/>
        <w:tab/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1747838" cy="17257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72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 xml:space="preserve">  </w:t>
        <w:tab/>
      </w:r>
      <w:r w:rsidDel="00000000" w:rsidR="00000000" w:rsidRPr="00000000">
        <w:rPr/>
        <w:drawing>
          <wp:inline distB="114300" distT="114300" distL="114300" distR="114300">
            <wp:extent cx="1700213" cy="1700213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700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-LSB moved, Ba6</w:t>
        <w:tab/>
        <w:tab/>
        <w:tab/>
        <w:tab/>
        <w:tab/>
        <w:t xml:space="preserve">-Bb4! Then Nxa6, eventually d6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1709738" cy="1709738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709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728788" cy="171784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717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-Nxc3 Qc7 and poke the pawn</w:t>
        <w:tab/>
        <w:tab/>
        <w:tab/>
        <w:t xml:space="preserve">-Qc7, Ba6 after LSB moves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jc w:val="center"/>
      <w:rPr>
        <w:b w:val="1"/>
        <w:sz w:val="36"/>
        <w:szCs w:val="36"/>
        <w:u w:val="single"/>
      </w:rPr>
    </w:pPr>
    <w:r w:rsidDel="00000000" w:rsidR="00000000" w:rsidRPr="00000000">
      <w:rPr>
        <w:b w:val="1"/>
        <w:sz w:val="36"/>
        <w:szCs w:val="36"/>
        <w:u w:val="single"/>
        <w:rtl w:val="0"/>
      </w:rPr>
      <w:t xml:space="preserve">Alapin/Morra Review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